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F9" w:rsidRDefault="00E64FF9" w:rsidP="00E64FF9">
      <w:pPr>
        <w:jc w:val="center"/>
        <w:rPr>
          <w:rFonts w:ascii="微软雅黑" w:eastAsia="微软雅黑" w:hAnsi="微软雅黑"/>
          <w:b/>
          <w:sz w:val="32"/>
        </w:rPr>
      </w:pPr>
      <w:r w:rsidRPr="00E64FF9">
        <w:rPr>
          <w:rFonts w:ascii="微软雅黑" w:eastAsia="微软雅黑" w:hAnsi="微软雅黑"/>
          <w:b/>
          <w:sz w:val="32"/>
        </w:rPr>
        <w:t>工程招标代理机构创新实践案例申报表</w:t>
      </w:r>
    </w:p>
    <w:p w:rsidR="006F4A4E" w:rsidRPr="00E64FF9" w:rsidRDefault="006F4A4E" w:rsidP="00E64FF9">
      <w:pPr>
        <w:jc w:val="center"/>
        <w:rPr>
          <w:rFonts w:ascii="微软雅黑" w:eastAsia="微软雅黑" w:hAnsi="微软雅黑"/>
          <w:b/>
          <w:sz w:val="32"/>
        </w:rPr>
      </w:pPr>
    </w:p>
    <w:p w:rsidR="00E64FF9" w:rsidRPr="00E64FF9" w:rsidRDefault="00E64FF9" w:rsidP="00E64FF9">
      <w:pPr>
        <w:rPr>
          <w:rFonts w:ascii="微软雅黑" w:eastAsia="微软雅黑" w:hAnsi="微软雅黑"/>
        </w:rPr>
      </w:pPr>
      <w:r w:rsidRPr="00E64FF9">
        <w:rPr>
          <w:rFonts w:ascii="微软雅黑" w:eastAsia="微软雅黑" w:hAnsi="微软雅黑"/>
        </w:rPr>
        <w:t>一、</w:t>
      </w:r>
      <w:r w:rsidR="009D3EC1">
        <w:rPr>
          <w:rFonts w:ascii="微软雅黑" w:eastAsia="微软雅黑" w:hAnsi="微软雅黑" w:hint="eastAsia"/>
        </w:rPr>
        <w:t>申报单位及推荐单位</w:t>
      </w:r>
      <w:r w:rsidRPr="00E64FF9">
        <w:rPr>
          <w:rFonts w:ascii="微软雅黑" w:eastAsia="微软雅黑" w:hAnsi="微软雅黑"/>
        </w:rPr>
        <w:t>信息</w:t>
      </w:r>
    </w:p>
    <w:p w:rsidR="00E64FF9" w:rsidRDefault="00E64FF9" w:rsidP="00E64FF9">
      <w:pPr>
        <w:rPr>
          <w:rFonts w:ascii="微软雅黑" w:eastAsia="微软雅黑" w:hAnsi="微软雅黑"/>
          <w:color w:val="5B9BD5" w:themeColor="accent1"/>
        </w:rPr>
      </w:pPr>
      <w:r w:rsidRPr="00E64FF9">
        <w:rPr>
          <w:rFonts w:ascii="微软雅黑" w:eastAsia="微软雅黑" w:hAnsi="微软雅黑"/>
        </w:rPr>
        <w:t>申报单位：</w:t>
      </w:r>
      <w:r w:rsidRPr="00E64FF9">
        <w:rPr>
          <w:rFonts w:ascii="微软雅黑" w:eastAsia="微软雅黑" w:hAnsi="微软雅黑"/>
          <w:color w:val="5B9BD5" w:themeColor="accent1"/>
        </w:rPr>
        <w:t>填写申报案例的工程招标代理机构全称。</w:t>
      </w:r>
    </w:p>
    <w:p w:rsidR="009D3EC1" w:rsidRPr="00E64FF9" w:rsidRDefault="009D3EC1" w:rsidP="009D3EC1">
      <w:pPr>
        <w:rPr>
          <w:rFonts w:ascii="微软雅黑" w:eastAsia="微软雅黑" w:hAnsi="微软雅黑"/>
          <w:color w:val="5B9BD5" w:themeColor="accent1"/>
        </w:rPr>
      </w:pPr>
      <w:r>
        <w:rPr>
          <w:rFonts w:ascii="微软雅黑" w:eastAsia="微软雅黑" w:hAnsi="微软雅黑" w:hint="eastAsia"/>
        </w:rPr>
        <w:t>申报单位</w:t>
      </w:r>
      <w:r w:rsidRPr="00E64FF9">
        <w:rPr>
          <w:rFonts w:ascii="微软雅黑" w:eastAsia="微软雅黑" w:hAnsi="微软雅黑"/>
        </w:rPr>
        <w:t>联系人信息：</w:t>
      </w:r>
      <w:r w:rsidRPr="00E64FF9">
        <w:rPr>
          <w:rFonts w:ascii="微软雅黑" w:eastAsia="微软雅黑" w:hAnsi="微软雅黑"/>
          <w:color w:val="5B9BD5" w:themeColor="accent1"/>
        </w:rPr>
        <w:t>包括联系人姓名、联系电话、电子邮箱等，方便后续沟通联系。</w:t>
      </w:r>
    </w:p>
    <w:p w:rsidR="009D3EC1" w:rsidRPr="00E64FF9" w:rsidRDefault="009D3EC1" w:rsidP="00E64FF9">
      <w:pPr>
        <w:rPr>
          <w:rFonts w:ascii="微软雅黑" w:eastAsia="微软雅黑" w:hAnsi="微软雅黑"/>
        </w:rPr>
      </w:pPr>
      <w:r w:rsidRPr="009D3EC1">
        <w:rPr>
          <w:rFonts w:ascii="微软雅黑" w:eastAsia="微软雅黑" w:hAnsi="微软雅黑" w:hint="eastAsia"/>
        </w:rPr>
        <w:t>推荐单位：</w:t>
      </w:r>
      <w:r w:rsidRPr="009D3EC1">
        <w:rPr>
          <w:rFonts w:ascii="微软雅黑" w:eastAsia="微软雅黑" w:hAnsi="微软雅黑"/>
          <w:color w:val="5B9BD5" w:themeColor="accent1"/>
        </w:rPr>
        <w:t>推荐协会名称、联系人及电话</w:t>
      </w:r>
    </w:p>
    <w:p w:rsidR="009D3EC1" w:rsidRDefault="009D3EC1" w:rsidP="00E64FF9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二、案例基本信息</w:t>
      </w:r>
    </w:p>
    <w:p w:rsidR="009D3EC1" w:rsidRDefault="009D3EC1" w:rsidP="009D3EC1">
      <w:pPr>
        <w:rPr>
          <w:rFonts w:ascii="微软雅黑" w:eastAsia="微软雅黑" w:hAnsi="微软雅黑"/>
          <w:color w:val="5B9BD5" w:themeColor="accent1"/>
        </w:rPr>
      </w:pPr>
      <w:r>
        <w:rPr>
          <w:rFonts w:ascii="微软雅黑" w:eastAsia="微软雅黑" w:hAnsi="微软雅黑" w:hint="eastAsia"/>
        </w:rPr>
        <w:t>1.</w:t>
      </w:r>
      <w:r>
        <w:rPr>
          <w:rFonts w:ascii="微软雅黑" w:eastAsia="微软雅黑" w:hAnsi="微软雅黑"/>
        </w:rPr>
        <w:t xml:space="preserve"> </w:t>
      </w:r>
      <w:r w:rsidRPr="00E64FF9">
        <w:rPr>
          <w:rFonts w:ascii="微软雅黑" w:eastAsia="微软雅黑" w:hAnsi="微软雅黑"/>
        </w:rPr>
        <w:t>案例名称：</w:t>
      </w:r>
      <w:r w:rsidRPr="00E64FF9">
        <w:rPr>
          <w:rFonts w:ascii="微软雅黑" w:eastAsia="微软雅黑" w:hAnsi="微软雅黑"/>
          <w:color w:val="5B9BD5" w:themeColor="accent1"/>
        </w:rPr>
        <w:t>需简洁准确地概括案例核心内容或特色，如“基于AI的工程招标代理智能化电子交易平台创新实践案例”。</w:t>
      </w:r>
    </w:p>
    <w:p w:rsidR="009D3EC1" w:rsidRPr="009D3EC1" w:rsidRDefault="009D3EC1" w:rsidP="009D3EC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Cs/>
        </w:rPr>
        <w:t>2</w:t>
      </w:r>
      <w:r>
        <w:rPr>
          <w:rFonts w:ascii="微软雅黑" w:eastAsia="微软雅黑" w:hAnsi="微软雅黑"/>
          <w:bCs/>
        </w:rPr>
        <w:t xml:space="preserve">. </w:t>
      </w:r>
      <w:r w:rsidRPr="009D3EC1">
        <w:rPr>
          <w:rFonts w:ascii="微软雅黑" w:eastAsia="微软雅黑" w:hAnsi="微软雅黑"/>
          <w:bCs/>
        </w:rPr>
        <w:t>所属分类</w:t>
      </w:r>
      <w:r w:rsidRPr="009D3EC1">
        <w:rPr>
          <w:rFonts w:ascii="微软雅黑" w:eastAsia="微软雅黑" w:hAnsi="微软雅黑"/>
        </w:rPr>
        <w:t>（单选）：</w:t>
      </w:r>
    </w:p>
    <w:p w:rsidR="009D3EC1" w:rsidRPr="009D3EC1" w:rsidRDefault="009D3EC1" w:rsidP="009D3EC1">
      <w:pPr>
        <w:rPr>
          <w:rFonts w:ascii="微软雅黑" w:eastAsia="微软雅黑" w:hAnsi="微软雅黑"/>
        </w:rPr>
      </w:pPr>
      <w:r w:rsidRPr="009D3EC1">
        <w:rPr>
          <w:rFonts w:ascii="微软雅黑" w:eastAsia="微软雅黑" w:hAnsi="微软雅黑"/>
        </w:rPr>
        <w:t>□</w:t>
      </w:r>
      <w:r>
        <w:rPr>
          <w:rFonts w:ascii="微软雅黑" w:eastAsia="微软雅黑" w:hAnsi="微软雅黑"/>
        </w:rPr>
        <w:t xml:space="preserve"> </w:t>
      </w:r>
      <w:r w:rsidRPr="009D3EC1">
        <w:rPr>
          <w:rFonts w:ascii="微软雅黑" w:eastAsia="微软雅黑" w:hAnsi="微软雅黑"/>
        </w:rPr>
        <w:t>服务模式创新（全过程咨询等）</w:t>
      </w:r>
    </w:p>
    <w:p w:rsidR="009D3EC1" w:rsidRPr="009D3EC1" w:rsidRDefault="009D3EC1" w:rsidP="009D3EC1">
      <w:pPr>
        <w:rPr>
          <w:rFonts w:ascii="微软雅黑" w:eastAsia="微软雅黑" w:hAnsi="微软雅黑"/>
        </w:rPr>
      </w:pPr>
      <w:r w:rsidRPr="009D3EC1">
        <w:rPr>
          <w:rFonts w:ascii="微软雅黑" w:eastAsia="微软雅黑" w:hAnsi="微软雅黑"/>
        </w:rPr>
        <w:t>□</w:t>
      </w:r>
      <w:r>
        <w:rPr>
          <w:rFonts w:ascii="微软雅黑" w:eastAsia="微软雅黑" w:hAnsi="微软雅黑"/>
        </w:rPr>
        <w:t xml:space="preserve"> </w:t>
      </w:r>
      <w:r w:rsidRPr="009D3EC1">
        <w:rPr>
          <w:rFonts w:ascii="微软雅黑" w:eastAsia="微软雅黑" w:hAnsi="微软雅黑"/>
        </w:rPr>
        <w:t>智能化转型（AI工具/平台）</w:t>
      </w:r>
    </w:p>
    <w:p w:rsidR="009D3EC1" w:rsidRPr="009D3EC1" w:rsidRDefault="009D3EC1" w:rsidP="009D3EC1">
      <w:pPr>
        <w:rPr>
          <w:rFonts w:ascii="微软雅黑" w:eastAsia="微软雅黑" w:hAnsi="微软雅黑"/>
          <w:color w:val="5B9BD5" w:themeColor="accent1"/>
        </w:rPr>
      </w:pPr>
      <w:r w:rsidRPr="009D3EC1">
        <w:rPr>
          <w:rFonts w:ascii="微软雅黑" w:eastAsia="微软雅黑" w:hAnsi="微软雅黑"/>
        </w:rPr>
        <w:t>□</w:t>
      </w:r>
      <w:r>
        <w:rPr>
          <w:rFonts w:ascii="微软雅黑" w:eastAsia="微软雅黑" w:hAnsi="微软雅黑"/>
        </w:rPr>
        <w:t xml:space="preserve"> </w:t>
      </w:r>
      <w:r w:rsidRPr="009D3EC1">
        <w:rPr>
          <w:rFonts w:ascii="微软雅黑" w:eastAsia="微软雅黑" w:hAnsi="微软雅黑"/>
        </w:rPr>
        <w:t>其他创新</w:t>
      </w:r>
    </w:p>
    <w:p w:rsidR="00E64FF9" w:rsidRPr="00E64FF9" w:rsidRDefault="009D3EC1" w:rsidP="00E64FF9">
      <w:pPr>
        <w:rPr>
          <w:rFonts w:ascii="微软雅黑" w:eastAsia="微软雅黑" w:hAnsi="微软雅黑"/>
          <w:color w:val="5B9BD5" w:themeColor="accent1"/>
        </w:rPr>
      </w:pPr>
      <w:r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/>
        </w:rPr>
        <w:t xml:space="preserve">. </w:t>
      </w:r>
      <w:r w:rsidR="00E64FF9" w:rsidRPr="00E64FF9">
        <w:rPr>
          <w:rFonts w:ascii="微软雅黑" w:eastAsia="微软雅黑" w:hAnsi="微软雅黑"/>
        </w:rPr>
        <w:t>申报日期：</w:t>
      </w:r>
      <w:r w:rsidR="00E64FF9" w:rsidRPr="00E64FF9">
        <w:rPr>
          <w:rFonts w:ascii="微软雅黑" w:eastAsia="微软雅黑" w:hAnsi="微软雅黑"/>
          <w:color w:val="5B9BD5" w:themeColor="accent1"/>
        </w:rPr>
        <w:t>填写提交申报表的日期。</w:t>
      </w:r>
    </w:p>
    <w:p w:rsidR="00E64FF9" w:rsidRPr="00E64FF9" w:rsidRDefault="00E64FF9" w:rsidP="00E64FF9">
      <w:pPr>
        <w:rPr>
          <w:rFonts w:ascii="微软雅黑" w:eastAsia="微软雅黑" w:hAnsi="微软雅黑"/>
        </w:rPr>
      </w:pPr>
      <w:r w:rsidRPr="00E64FF9">
        <w:rPr>
          <w:rFonts w:ascii="微软雅黑" w:eastAsia="微软雅黑" w:hAnsi="微软雅黑"/>
        </w:rPr>
        <w:t>二、案例背景</w:t>
      </w:r>
    </w:p>
    <w:p w:rsidR="00E64FF9" w:rsidRPr="00E64FF9" w:rsidRDefault="00E64FF9" w:rsidP="009D3EC1">
      <w:pPr>
        <w:rPr>
          <w:rFonts w:ascii="微软雅黑" w:eastAsia="微软雅黑" w:hAnsi="微软雅黑"/>
        </w:rPr>
      </w:pPr>
      <w:r w:rsidRPr="00E64FF9">
        <w:rPr>
          <w:rFonts w:ascii="微软雅黑" w:eastAsia="微软雅黑" w:hAnsi="微软雅黑"/>
        </w:rPr>
        <w:t>行业现状与问题：</w:t>
      </w:r>
      <w:r w:rsidRPr="00E64FF9">
        <w:rPr>
          <w:rFonts w:ascii="微软雅黑" w:eastAsia="微软雅黑" w:hAnsi="微软雅黑"/>
          <w:color w:val="5B9BD5" w:themeColor="accent1"/>
        </w:rPr>
        <w:t>阐述工程招标代理行业在数智化转型、全过程工程咨询、</w:t>
      </w:r>
      <w:r w:rsidRPr="00E64FF9">
        <w:rPr>
          <w:rFonts w:ascii="微软雅黑" w:eastAsia="微软雅黑" w:hAnsi="微软雅黑" w:hint="eastAsia"/>
          <w:color w:val="5B9BD5" w:themeColor="accent1"/>
        </w:rPr>
        <w:t>业务变革与</w:t>
      </w:r>
      <w:r w:rsidR="009D3EC1">
        <w:rPr>
          <w:rFonts w:ascii="微软雅黑" w:eastAsia="微软雅黑" w:hAnsi="微软雅黑" w:hint="eastAsia"/>
          <w:color w:val="5B9BD5" w:themeColor="accent1"/>
        </w:rPr>
        <w:t>创新</w:t>
      </w:r>
      <w:r w:rsidRPr="00E64FF9">
        <w:rPr>
          <w:rFonts w:ascii="微软雅黑" w:eastAsia="微软雅黑" w:hAnsi="微软雅黑"/>
          <w:color w:val="5B9BD5" w:themeColor="accent1"/>
        </w:rPr>
        <w:t>等领域面临的现状和存在的具体问题，说明案例产生的背景。</w:t>
      </w:r>
    </w:p>
    <w:p w:rsidR="00E64FF9" w:rsidRPr="00E64FF9" w:rsidRDefault="00E64FF9" w:rsidP="00E64FF9">
      <w:pPr>
        <w:rPr>
          <w:rFonts w:ascii="微软雅黑" w:eastAsia="微软雅黑" w:hAnsi="微软雅黑"/>
          <w:color w:val="5B9BD5" w:themeColor="accent1"/>
        </w:rPr>
      </w:pPr>
      <w:r w:rsidRPr="00E64FF9">
        <w:rPr>
          <w:rFonts w:ascii="微软雅黑" w:eastAsia="微软雅黑" w:hAnsi="微软雅黑"/>
        </w:rPr>
        <w:t>目标与需求：</w:t>
      </w:r>
      <w:r w:rsidRPr="00E64FF9">
        <w:rPr>
          <w:rFonts w:ascii="微软雅黑" w:eastAsia="微软雅黑" w:hAnsi="微软雅黑"/>
          <w:color w:val="5B9BD5" w:themeColor="accent1"/>
        </w:rPr>
        <w:t>明确提出通过该创新实践案例想要解决的目标和满足的需求，如提高招标代理服务质量、提升工作效率、降低运营成本等。</w:t>
      </w:r>
    </w:p>
    <w:p w:rsidR="00E64FF9" w:rsidRPr="00E64FF9" w:rsidRDefault="00E64FF9" w:rsidP="00E64FF9">
      <w:pPr>
        <w:rPr>
          <w:rFonts w:ascii="微软雅黑" w:eastAsia="微软雅黑" w:hAnsi="微软雅黑"/>
        </w:rPr>
      </w:pPr>
      <w:r w:rsidRPr="00E64FF9">
        <w:rPr>
          <w:rFonts w:ascii="微软雅黑" w:eastAsia="微软雅黑" w:hAnsi="微软雅黑"/>
        </w:rPr>
        <w:t>三、创新要点</w:t>
      </w:r>
    </w:p>
    <w:p w:rsidR="00E64FF9" w:rsidRPr="00E64FF9" w:rsidRDefault="00E64FF9" w:rsidP="00E64FF9">
      <w:pPr>
        <w:rPr>
          <w:rFonts w:ascii="微软雅黑" w:eastAsia="微软雅黑" w:hAnsi="微软雅黑"/>
          <w:color w:val="5B9BD5" w:themeColor="accent1"/>
        </w:rPr>
      </w:pPr>
      <w:r w:rsidRPr="00E64FF9">
        <w:rPr>
          <w:rFonts w:ascii="微软雅黑" w:eastAsia="微软雅黑" w:hAnsi="微软雅黑"/>
        </w:rPr>
        <w:t>创新方向：</w:t>
      </w:r>
      <w:r w:rsidRPr="00E64FF9">
        <w:rPr>
          <w:rFonts w:ascii="微软雅黑" w:eastAsia="微软雅黑" w:hAnsi="微软雅黑"/>
          <w:color w:val="5B9BD5" w:themeColor="accent1"/>
        </w:rPr>
        <w:t>明确案例所属的创新方向，如工程招标代理服务模式创新、智能化转型或其他创新举措。</w:t>
      </w:r>
    </w:p>
    <w:p w:rsidR="00E64FF9" w:rsidRPr="009D3EC1" w:rsidRDefault="00E64FF9" w:rsidP="00E64FF9">
      <w:pPr>
        <w:rPr>
          <w:rFonts w:ascii="微软雅黑" w:eastAsia="微软雅黑" w:hAnsi="微软雅黑"/>
          <w:color w:val="5B9BD5" w:themeColor="accent1"/>
        </w:rPr>
      </w:pPr>
      <w:r w:rsidRPr="00E64FF9">
        <w:rPr>
          <w:rFonts w:ascii="微软雅黑" w:eastAsia="微软雅黑" w:hAnsi="微软雅黑"/>
        </w:rPr>
        <w:lastRenderedPageBreak/>
        <w:t>核心创新内容：</w:t>
      </w:r>
      <w:r w:rsidRPr="009D3EC1">
        <w:rPr>
          <w:rFonts w:ascii="微软雅黑" w:eastAsia="微软雅黑" w:hAnsi="微软雅黑"/>
          <w:color w:val="5B9BD5" w:themeColor="accent1"/>
        </w:rPr>
        <w:t>详细描述案例中的创新点，突出其独特性和新颖性。例如，在智能化转型方向中，介绍AI驱动的电子交易平台如何实现智能化的交易流程、自动化标书生成与智能审查工具的具体算法和功能等。</w:t>
      </w:r>
    </w:p>
    <w:p w:rsidR="00E64FF9" w:rsidRPr="00E64FF9" w:rsidRDefault="00E64FF9" w:rsidP="00E64FF9">
      <w:pPr>
        <w:rPr>
          <w:rFonts w:ascii="微软雅黑" w:eastAsia="微软雅黑" w:hAnsi="微软雅黑"/>
        </w:rPr>
      </w:pPr>
      <w:r w:rsidRPr="00E64FF9">
        <w:rPr>
          <w:rFonts w:ascii="微软雅黑" w:eastAsia="微软雅黑" w:hAnsi="微软雅黑"/>
        </w:rPr>
        <w:t>四、实施路径</w:t>
      </w:r>
    </w:p>
    <w:p w:rsidR="00E64FF9" w:rsidRPr="00E64FF9" w:rsidRDefault="00E64FF9" w:rsidP="00E64FF9">
      <w:pPr>
        <w:rPr>
          <w:rFonts w:ascii="微软雅黑" w:eastAsia="微软雅黑" w:hAnsi="微软雅黑"/>
        </w:rPr>
      </w:pPr>
      <w:r w:rsidRPr="00E64FF9">
        <w:rPr>
          <w:rFonts w:ascii="微软雅黑" w:eastAsia="微软雅黑" w:hAnsi="微软雅黑"/>
        </w:rPr>
        <w:t>项目规划：</w:t>
      </w:r>
      <w:r w:rsidRPr="00C87994">
        <w:rPr>
          <w:rFonts w:ascii="微软雅黑" w:eastAsia="微软雅黑" w:hAnsi="微软雅黑"/>
          <w:color w:val="5B9BD5" w:themeColor="accent1"/>
        </w:rPr>
        <w:t>说明案例实施的总体规划和阶段划分，包括各个阶段的主要任务和时间节点。例如，分为项目筹备、系统开发、试点运行、全面推广等阶段。</w:t>
      </w:r>
    </w:p>
    <w:p w:rsidR="00E64FF9" w:rsidRPr="00C87994" w:rsidRDefault="00E64FF9" w:rsidP="00E64FF9">
      <w:pPr>
        <w:rPr>
          <w:rFonts w:ascii="微软雅黑" w:eastAsia="微软雅黑" w:hAnsi="微软雅黑"/>
          <w:color w:val="5B9BD5" w:themeColor="accent1"/>
        </w:rPr>
      </w:pPr>
      <w:r w:rsidRPr="00E64FF9">
        <w:rPr>
          <w:rFonts w:ascii="微软雅黑" w:eastAsia="微软雅黑" w:hAnsi="微软雅黑"/>
        </w:rPr>
        <w:t>具体措施：</w:t>
      </w:r>
      <w:r w:rsidRPr="00C87994">
        <w:rPr>
          <w:rFonts w:ascii="微软雅黑" w:eastAsia="微软雅黑" w:hAnsi="微软雅黑"/>
          <w:color w:val="5B9BD5" w:themeColor="accent1"/>
        </w:rPr>
        <w:t>详细阐述在每个阶段采取的具体措施和方法，如人员培训、技术引进、合作伙伴选择等。</w:t>
      </w:r>
    </w:p>
    <w:p w:rsidR="00E64FF9" w:rsidRPr="00C87994" w:rsidRDefault="00E64FF9" w:rsidP="00E64FF9">
      <w:pPr>
        <w:rPr>
          <w:rFonts w:ascii="微软雅黑" w:eastAsia="微软雅黑" w:hAnsi="微软雅黑"/>
          <w:color w:val="5B9BD5" w:themeColor="accent1"/>
        </w:rPr>
      </w:pPr>
      <w:r w:rsidRPr="00E64FF9">
        <w:rPr>
          <w:rFonts w:ascii="微软雅黑" w:eastAsia="微软雅黑" w:hAnsi="微软雅黑"/>
        </w:rPr>
        <w:t>资源投入：</w:t>
      </w:r>
      <w:r w:rsidRPr="00C87994">
        <w:rPr>
          <w:rFonts w:ascii="微软雅黑" w:eastAsia="微软雅黑" w:hAnsi="微软雅黑"/>
          <w:color w:val="5B9BD5" w:themeColor="accent1"/>
        </w:rPr>
        <w:t>列出实施案例所需的人力、物力、财力等资源投入情况，包括人员数量、设备采购、资金预算等。</w:t>
      </w:r>
    </w:p>
    <w:p w:rsidR="00E64FF9" w:rsidRPr="00E64FF9" w:rsidRDefault="00E64FF9" w:rsidP="00E64FF9">
      <w:pPr>
        <w:rPr>
          <w:rFonts w:ascii="微软雅黑" w:eastAsia="微软雅黑" w:hAnsi="微软雅黑"/>
        </w:rPr>
      </w:pPr>
      <w:r w:rsidRPr="00E64FF9">
        <w:rPr>
          <w:rFonts w:ascii="微软雅黑" w:eastAsia="微软雅黑" w:hAnsi="微软雅黑"/>
        </w:rPr>
        <w:t>五、成果效益</w:t>
      </w:r>
    </w:p>
    <w:p w:rsidR="00E64FF9" w:rsidRPr="00C87994" w:rsidRDefault="00E64FF9" w:rsidP="00E64FF9">
      <w:pPr>
        <w:rPr>
          <w:rFonts w:ascii="微软雅黑" w:eastAsia="微软雅黑" w:hAnsi="微软雅黑"/>
          <w:color w:val="5B9BD5" w:themeColor="accent1"/>
        </w:rPr>
      </w:pPr>
      <w:r w:rsidRPr="00E64FF9">
        <w:rPr>
          <w:rFonts w:ascii="微软雅黑" w:eastAsia="微软雅黑" w:hAnsi="微软雅黑"/>
        </w:rPr>
        <w:t>直接成果：</w:t>
      </w:r>
      <w:r w:rsidRPr="00C87994">
        <w:rPr>
          <w:rFonts w:ascii="微软雅黑" w:eastAsia="微软雅黑" w:hAnsi="微软雅黑"/>
          <w:color w:val="5B9BD5" w:themeColor="accent1"/>
        </w:rPr>
        <w:t>列举案例实施后取得的具体成果，如推出的新产品、新服务、新技术等。例如，成功上线了智能化电子交易平台，实现了全流程电子化招标。</w:t>
      </w:r>
    </w:p>
    <w:p w:rsidR="00E64FF9" w:rsidRPr="00E64FF9" w:rsidRDefault="00E64FF9" w:rsidP="00E64FF9">
      <w:pPr>
        <w:rPr>
          <w:rFonts w:ascii="微软雅黑" w:eastAsia="微软雅黑" w:hAnsi="微软雅黑"/>
        </w:rPr>
      </w:pPr>
      <w:r w:rsidRPr="00E64FF9">
        <w:rPr>
          <w:rFonts w:ascii="微软雅黑" w:eastAsia="微软雅黑" w:hAnsi="微软雅黑"/>
        </w:rPr>
        <w:t>经济效益：</w:t>
      </w:r>
      <w:r w:rsidRPr="00C87994">
        <w:rPr>
          <w:rFonts w:ascii="微软雅黑" w:eastAsia="微软雅黑" w:hAnsi="微软雅黑"/>
          <w:color w:val="5B9BD5" w:themeColor="accent1"/>
        </w:rPr>
        <w:t>分析案例实施对申报单位带来的经济效益，如成本节约、收入增加、利润提升等。可以通过具体的数据进行说明，如成本降低了[X]%，收入增长了[X]%。</w:t>
      </w:r>
    </w:p>
    <w:p w:rsidR="00E64FF9" w:rsidRPr="00C87994" w:rsidRDefault="00E64FF9" w:rsidP="00E64FF9">
      <w:pPr>
        <w:rPr>
          <w:rFonts w:ascii="微软雅黑" w:eastAsia="微软雅黑" w:hAnsi="微软雅黑"/>
          <w:color w:val="5B9BD5" w:themeColor="accent1"/>
        </w:rPr>
      </w:pPr>
      <w:r w:rsidRPr="00E64FF9">
        <w:rPr>
          <w:rFonts w:ascii="微软雅黑" w:eastAsia="微软雅黑" w:hAnsi="微软雅黑"/>
        </w:rPr>
        <w:t>社会效益：</w:t>
      </w:r>
      <w:r w:rsidRPr="00C87994">
        <w:rPr>
          <w:rFonts w:ascii="微软雅黑" w:eastAsia="微软雅黑" w:hAnsi="微软雅黑"/>
          <w:color w:val="5B9BD5" w:themeColor="accent1"/>
        </w:rPr>
        <w:t>阐述案例实施对社会和行业产生的积极影响，如提高行业效率、促进公平竞争、推动行业创新发展等。</w:t>
      </w:r>
    </w:p>
    <w:p w:rsidR="00E64FF9" w:rsidRPr="00E64FF9" w:rsidRDefault="00E64FF9" w:rsidP="00E64FF9">
      <w:pPr>
        <w:rPr>
          <w:rFonts w:ascii="微软雅黑" w:eastAsia="微软雅黑" w:hAnsi="微软雅黑"/>
        </w:rPr>
      </w:pPr>
      <w:r w:rsidRPr="00E64FF9">
        <w:rPr>
          <w:rFonts w:ascii="微软雅黑" w:eastAsia="微软雅黑" w:hAnsi="微软雅黑"/>
        </w:rPr>
        <w:t>六、推广应用价值</w:t>
      </w:r>
    </w:p>
    <w:p w:rsidR="00E64FF9" w:rsidRPr="00E64FF9" w:rsidRDefault="00E64FF9" w:rsidP="00E64FF9">
      <w:pPr>
        <w:rPr>
          <w:rFonts w:ascii="微软雅黑" w:eastAsia="微软雅黑" w:hAnsi="微软雅黑"/>
        </w:rPr>
      </w:pPr>
      <w:r w:rsidRPr="00E64FF9">
        <w:rPr>
          <w:rFonts w:ascii="微软雅黑" w:eastAsia="微软雅黑" w:hAnsi="微软雅黑"/>
        </w:rPr>
        <w:t>可复制性：</w:t>
      </w:r>
      <w:r w:rsidRPr="00C87994">
        <w:rPr>
          <w:rFonts w:ascii="微软雅黑" w:eastAsia="微软雅黑" w:hAnsi="微软雅黑"/>
          <w:color w:val="5B9BD5" w:themeColor="accent1"/>
        </w:rPr>
        <w:t>分析案例在其他工程招标代理机构或项目中的可复制性和推广难度，说明需要具备的条件和可能面临的挑战。</w:t>
      </w:r>
    </w:p>
    <w:p w:rsidR="00E64FF9" w:rsidRPr="00E64FF9" w:rsidRDefault="00E64FF9" w:rsidP="00E64FF9">
      <w:pPr>
        <w:rPr>
          <w:rFonts w:ascii="微软雅黑" w:eastAsia="微软雅黑" w:hAnsi="微软雅黑"/>
        </w:rPr>
      </w:pPr>
      <w:r w:rsidRPr="00E64FF9">
        <w:rPr>
          <w:rFonts w:ascii="微软雅黑" w:eastAsia="微软雅黑" w:hAnsi="微软雅黑"/>
        </w:rPr>
        <w:t>示范引领作用：</w:t>
      </w:r>
      <w:r w:rsidRPr="00C87994">
        <w:rPr>
          <w:rFonts w:ascii="微软雅黑" w:eastAsia="微软雅黑" w:hAnsi="微软雅黑"/>
          <w:color w:val="5B9BD5" w:themeColor="accent1"/>
        </w:rPr>
        <w:t>阐述案例在行业内的示范引领作用，如为其他机构提供了可借鉴的经验和模式，推动了行业整体水平的提升。</w:t>
      </w:r>
    </w:p>
    <w:p w:rsidR="00E64FF9" w:rsidRPr="00E64FF9" w:rsidRDefault="00E64FF9" w:rsidP="00E64FF9">
      <w:pPr>
        <w:rPr>
          <w:rFonts w:ascii="微软雅黑" w:eastAsia="微软雅黑" w:hAnsi="微软雅黑"/>
        </w:rPr>
      </w:pPr>
      <w:r w:rsidRPr="00E64FF9">
        <w:rPr>
          <w:rFonts w:ascii="微软雅黑" w:eastAsia="微软雅黑" w:hAnsi="微软雅黑"/>
        </w:rPr>
        <w:lastRenderedPageBreak/>
        <w:t>七、佐证材料清单</w:t>
      </w:r>
      <w:bookmarkStart w:id="0" w:name="_GoBack"/>
      <w:bookmarkEnd w:id="0"/>
    </w:p>
    <w:p w:rsidR="00C61B37" w:rsidRPr="00C61B37" w:rsidRDefault="00C61B37" w:rsidP="00C61B37">
      <w:pPr>
        <w:rPr>
          <w:rFonts w:ascii="微软雅黑" w:eastAsia="微软雅黑" w:hAnsi="微软雅黑"/>
          <w:color w:val="000000" w:themeColor="text1"/>
        </w:rPr>
      </w:pPr>
      <w:r w:rsidRPr="00C61B37">
        <w:rPr>
          <w:rFonts w:ascii="微软雅黑" w:eastAsia="微软雅黑" w:hAnsi="微软雅黑" w:hint="eastAsia"/>
          <w:color w:val="000000" w:themeColor="text1"/>
        </w:rPr>
        <w:t>1</w:t>
      </w:r>
      <w:r w:rsidRPr="00C61B37">
        <w:rPr>
          <w:rFonts w:ascii="微软雅黑" w:eastAsia="微软雅黑" w:hAnsi="微软雅黑"/>
          <w:color w:val="000000" w:themeColor="text1"/>
        </w:rPr>
        <w:t>. 案例文本（</w:t>
      </w:r>
      <w:r w:rsidR="0050431B">
        <w:rPr>
          <w:rFonts w:ascii="微软雅黑" w:eastAsia="微软雅黑" w:hAnsi="微软雅黑"/>
          <w:color w:val="000000" w:themeColor="text1"/>
        </w:rPr>
        <w:t>3</w:t>
      </w:r>
      <w:r w:rsidRPr="00C61B37">
        <w:rPr>
          <w:rFonts w:ascii="微软雅黑" w:eastAsia="微软雅黑" w:hAnsi="微软雅黑"/>
          <w:color w:val="000000" w:themeColor="text1"/>
        </w:rPr>
        <w:t>000字内，含图文）；</w:t>
      </w:r>
    </w:p>
    <w:p w:rsidR="00C61B37" w:rsidRPr="00C61B37" w:rsidRDefault="00C61B37" w:rsidP="00C61B37">
      <w:pPr>
        <w:rPr>
          <w:rFonts w:ascii="微软雅黑" w:eastAsia="微软雅黑" w:hAnsi="微软雅黑"/>
          <w:color w:val="000000" w:themeColor="text1"/>
        </w:rPr>
      </w:pPr>
      <w:r w:rsidRPr="00C61B37">
        <w:rPr>
          <w:rFonts w:ascii="微软雅黑" w:eastAsia="微软雅黑" w:hAnsi="微软雅黑" w:hint="eastAsia"/>
          <w:color w:val="000000" w:themeColor="text1"/>
        </w:rPr>
        <w:t>2</w:t>
      </w:r>
      <w:r w:rsidRPr="00C61B37">
        <w:rPr>
          <w:rFonts w:ascii="微软雅黑" w:eastAsia="微软雅黑" w:hAnsi="微软雅黑"/>
          <w:color w:val="000000" w:themeColor="text1"/>
        </w:rPr>
        <w:t>. 佐证材料：</w:t>
      </w:r>
    </w:p>
    <w:p w:rsidR="00C61B37" w:rsidRPr="00C61B37" w:rsidRDefault="00C61B37" w:rsidP="00C61B37">
      <w:pPr>
        <w:rPr>
          <w:rFonts w:ascii="微软雅黑" w:eastAsia="微软雅黑" w:hAnsi="微软雅黑"/>
          <w:color w:val="000000" w:themeColor="text1"/>
        </w:rPr>
      </w:pPr>
      <w:r w:rsidRPr="00C61B37">
        <w:rPr>
          <w:rFonts w:ascii="微软雅黑" w:eastAsia="微软雅黑" w:hAnsi="微软雅黑"/>
          <w:color w:val="000000" w:themeColor="text1"/>
        </w:rPr>
        <w:t>□ 用户评价函、系统截图、数据对比图表；</w:t>
      </w:r>
    </w:p>
    <w:p w:rsidR="00C61B37" w:rsidRPr="00C61B37" w:rsidRDefault="00C61B37" w:rsidP="00C61B37">
      <w:pPr>
        <w:rPr>
          <w:rFonts w:ascii="微软雅黑" w:eastAsia="微软雅黑" w:hAnsi="微软雅黑"/>
          <w:color w:val="000000" w:themeColor="text1"/>
        </w:rPr>
      </w:pPr>
      <w:r w:rsidRPr="00C61B37">
        <w:rPr>
          <w:rFonts w:ascii="微软雅黑" w:eastAsia="微软雅黑" w:hAnsi="微软雅黑"/>
          <w:color w:val="000000" w:themeColor="text1"/>
        </w:rPr>
        <w:t>□ 专利/软著证书（如有）；</w:t>
      </w:r>
    </w:p>
    <w:p w:rsidR="00C61B37" w:rsidRPr="00C61B37" w:rsidRDefault="00C61B37" w:rsidP="00C61B37">
      <w:pPr>
        <w:rPr>
          <w:rFonts w:ascii="微软雅黑" w:eastAsia="微软雅黑" w:hAnsi="微软雅黑"/>
          <w:color w:val="000000" w:themeColor="text1"/>
        </w:rPr>
      </w:pPr>
      <w:r w:rsidRPr="00C61B37">
        <w:rPr>
          <w:rFonts w:ascii="微软雅黑" w:eastAsia="微软雅黑" w:hAnsi="微软雅黑"/>
          <w:color w:val="000000" w:themeColor="text1"/>
        </w:rPr>
        <w:t>□ 第三方检测报告或奖项证明（如有）。</w:t>
      </w:r>
    </w:p>
    <w:p w:rsidR="00F6551B" w:rsidRPr="00F6551B" w:rsidRDefault="00F6551B" w:rsidP="00C61B37">
      <w:pPr>
        <w:rPr>
          <w:rFonts w:ascii="微软雅黑" w:eastAsia="微软雅黑" w:hAnsi="微软雅黑"/>
          <w:color w:val="000000" w:themeColor="text1"/>
        </w:rPr>
      </w:pPr>
      <w:r w:rsidRPr="00F6551B">
        <w:rPr>
          <w:rFonts w:ascii="微软雅黑" w:eastAsia="微软雅黑" w:hAnsi="微软雅黑"/>
          <w:color w:val="000000" w:themeColor="text1"/>
        </w:rPr>
        <w:t>八、申报声明</w:t>
      </w:r>
      <w:r w:rsidR="007A3E01" w:rsidRPr="00C61B37">
        <w:rPr>
          <w:rFonts w:ascii="微软雅黑" w:eastAsia="微软雅黑" w:hAnsi="微软雅黑" w:hint="eastAsia"/>
          <w:color w:val="000000" w:themeColor="text1"/>
        </w:rPr>
        <w:t>（</w:t>
      </w:r>
      <w:r w:rsidR="00C61B37">
        <w:rPr>
          <w:rFonts w:ascii="微软雅黑" w:eastAsia="微软雅黑" w:hAnsi="微软雅黑" w:hint="eastAsia"/>
          <w:color w:val="000000" w:themeColor="text1"/>
        </w:rPr>
        <w:t>模板</w:t>
      </w:r>
      <w:r w:rsidR="007A3E01" w:rsidRPr="00C61B37">
        <w:rPr>
          <w:rFonts w:ascii="微软雅黑" w:eastAsia="微软雅黑" w:hAnsi="微软雅黑" w:hint="eastAsia"/>
          <w:color w:val="000000" w:themeColor="text1"/>
        </w:rPr>
        <w:t>见附件2)</w:t>
      </w:r>
    </w:p>
    <w:p w:rsidR="00F6551B" w:rsidRPr="00F6551B" w:rsidRDefault="00F6551B" w:rsidP="00C61B37">
      <w:pPr>
        <w:rPr>
          <w:rFonts w:ascii="微软雅黑" w:eastAsia="微软雅黑" w:hAnsi="微软雅黑"/>
          <w:color w:val="000000" w:themeColor="text1"/>
        </w:rPr>
      </w:pPr>
      <w:r w:rsidRPr="00C61B37">
        <w:rPr>
          <w:rFonts w:ascii="微软雅黑" w:eastAsia="微软雅黑" w:hAnsi="微软雅黑" w:hint="eastAsia"/>
          <w:color w:val="000000" w:themeColor="text1"/>
        </w:rPr>
        <w:t>1.</w:t>
      </w:r>
      <w:r w:rsidRPr="00C61B37">
        <w:rPr>
          <w:rFonts w:ascii="微软雅黑" w:eastAsia="微软雅黑" w:hAnsi="微软雅黑"/>
          <w:color w:val="000000" w:themeColor="text1"/>
        </w:rPr>
        <w:t xml:space="preserve"> </w:t>
      </w:r>
      <w:r w:rsidRPr="00F6551B">
        <w:rPr>
          <w:rFonts w:ascii="微软雅黑" w:eastAsia="微软雅黑" w:hAnsi="微软雅黑"/>
          <w:color w:val="000000" w:themeColor="text1"/>
        </w:rPr>
        <w:t>真实性承诺：单位负责人签字并加盖公章。</w:t>
      </w:r>
    </w:p>
    <w:p w:rsidR="00F6551B" w:rsidRPr="00F6551B" w:rsidRDefault="00F6551B" w:rsidP="00C61B37">
      <w:pPr>
        <w:rPr>
          <w:rFonts w:ascii="微软雅黑" w:eastAsia="微软雅黑" w:hAnsi="微软雅黑"/>
          <w:color w:val="000000" w:themeColor="text1"/>
        </w:rPr>
      </w:pPr>
      <w:r w:rsidRPr="00C61B37">
        <w:rPr>
          <w:rFonts w:ascii="微软雅黑" w:eastAsia="微软雅黑" w:hAnsi="微软雅黑" w:hint="eastAsia"/>
          <w:color w:val="000000" w:themeColor="text1"/>
        </w:rPr>
        <w:t>2</w:t>
      </w:r>
      <w:r w:rsidRPr="00C61B37">
        <w:rPr>
          <w:rFonts w:ascii="微软雅黑" w:eastAsia="微软雅黑" w:hAnsi="微软雅黑"/>
          <w:color w:val="000000" w:themeColor="text1"/>
        </w:rPr>
        <w:t xml:space="preserve">. </w:t>
      </w:r>
      <w:r w:rsidRPr="00F6551B">
        <w:rPr>
          <w:rFonts w:ascii="微软雅黑" w:eastAsia="微软雅黑" w:hAnsi="微软雅黑"/>
          <w:color w:val="000000" w:themeColor="text1"/>
        </w:rPr>
        <w:t>授权条款：同意案例公开宣传及纳入案例集。</w:t>
      </w:r>
    </w:p>
    <w:p w:rsidR="00E04498" w:rsidRPr="00F6551B" w:rsidRDefault="00E04498" w:rsidP="00E64FF9">
      <w:pPr>
        <w:rPr>
          <w:rFonts w:ascii="微软雅黑" w:eastAsia="微软雅黑" w:hAnsi="微软雅黑"/>
        </w:rPr>
      </w:pPr>
    </w:p>
    <w:sectPr w:rsidR="00E04498" w:rsidRPr="00F65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78" w:rsidRDefault="00474178" w:rsidP="00E64FF9">
      <w:r>
        <w:separator/>
      </w:r>
    </w:p>
  </w:endnote>
  <w:endnote w:type="continuationSeparator" w:id="0">
    <w:p w:rsidR="00474178" w:rsidRDefault="00474178" w:rsidP="00E6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78" w:rsidRDefault="00474178" w:rsidP="00E64FF9">
      <w:r>
        <w:separator/>
      </w:r>
    </w:p>
  </w:footnote>
  <w:footnote w:type="continuationSeparator" w:id="0">
    <w:p w:rsidR="00474178" w:rsidRDefault="00474178" w:rsidP="00E64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D6"/>
    <w:multiLevelType w:val="multilevel"/>
    <w:tmpl w:val="E2D8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33E77"/>
    <w:multiLevelType w:val="multilevel"/>
    <w:tmpl w:val="2FD8D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35CCB"/>
    <w:multiLevelType w:val="multilevel"/>
    <w:tmpl w:val="36C6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36638"/>
    <w:multiLevelType w:val="multilevel"/>
    <w:tmpl w:val="8968D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A41F3"/>
    <w:multiLevelType w:val="multilevel"/>
    <w:tmpl w:val="9704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76779"/>
    <w:multiLevelType w:val="multilevel"/>
    <w:tmpl w:val="BCDC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031DE"/>
    <w:multiLevelType w:val="multilevel"/>
    <w:tmpl w:val="A9FC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BE5935"/>
    <w:multiLevelType w:val="multilevel"/>
    <w:tmpl w:val="0BBC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036328"/>
    <w:multiLevelType w:val="multilevel"/>
    <w:tmpl w:val="76F0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E51C87"/>
    <w:multiLevelType w:val="multilevel"/>
    <w:tmpl w:val="4DA6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2A"/>
    <w:rsid w:val="00343933"/>
    <w:rsid w:val="00474178"/>
    <w:rsid w:val="0050431B"/>
    <w:rsid w:val="005E7F2A"/>
    <w:rsid w:val="006F4A4E"/>
    <w:rsid w:val="0077227A"/>
    <w:rsid w:val="007A3E01"/>
    <w:rsid w:val="009D3EC1"/>
    <w:rsid w:val="00C61B37"/>
    <w:rsid w:val="00C87994"/>
    <w:rsid w:val="00E04498"/>
    <w:rsid w:val="00E64FF9"/>
    <w:rsid w:val="00F6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011CF"/>
  <w15:chartTrackingRefBased/>
  <w15:docId w15:val="{BA932AF7-A5D3-4362-ACF7-951D2034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4F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4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4FF9"/>
    <w:rPr>
      <w:sz w:val="18"/>
      <w:szCs w:val="18"/>
    </w:rPr>
  </w:style>
  <w:style w:type="paragraph" w:customStyle="1" w:styleId="ds-markdown-paragraph">
    <w:name w:val="ds-markdown-paragraph"/>
    <w:basedOn w:val="a"/>
    <w:rsid w:val="009D3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D3E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glodon</dc:creator>
  <cp:keywords/>
  <dc:description/>
  <cp:lastModifiedBy>glodon</cp:lastModifiedBy>
  <cp:revision>12</cp:revision>
  <dcterms:created xsi:type="dcterms:W3CDTF">2025-05-13T02:06:00Z</dcterms:created>
  <dcterms:modified xsi:type="dcterms:W3CDTF">2025-05-13T03:38:00Z</dcterms:modified>
</cp:coreProperties>
</file>